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271"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BOARD OF COUNTY COMMISSIONERS</w:t>
      </w: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 xml:space="preserve">COUNTY OF KITTITAS </w:t>
      </w: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STATE OF WASHINGTON</w:t>
      </w:r>
    </w:p>
    <w:p w:rsidR="00410C57" w:rsidRDefault="00410C57" w:rsidP="00410C57">
      <w:pPr>
        <w:spacing w:after="0" w:line="240" w:lineRule="auto"/>
        <w:jc w:val="center"/>
        <w:rPr>
          <w:rFonts w:ascii="Times New Roman" w:hAnsi="Times New Roman" w:cs="Times New Roman"/>
          <w:b/>
          <w:sz w:val="24"/>
        </w:rPr>
      </w:pPr>
    </w:p>
    <w:p w:rsidR="00410C57" w:rsidRDefault="00364D9A" w:rsidP="00410C57">
      <w:pPr>
        <w:spacing w:after="0" w:line="240" w:lineRule="auto"/>
        <w:jc w:val="center"/>
        <w:rPr>
          <w:rFonts w:ascii="Times New Roman" w:hAnsi="Times New Roman" w:cs="Times New Roman"/>
          <w:b/>
          <w:sz w:val="24"/>
        </w:rPr>
      </w:pPr>
      <w:r>
        <w:rPr>
          <w:rFonts w:ascii="Times New Roman" w:hAnsi="Times New Roman" w:cs="Times New Roman"/>
          <w:b/>
          <w:sz w:val="24"/>
        </w:rPr>
        <w:t>RESOLUTIO</w:t>
      </w:r>
      <w:r w:rsidR="00410C57">
        <w:rPr>
          <w:rFonts w:ascii="Times New Roman" w:hAnsi="Times New Roman" w:cs="Times New Roman"/>
          <w:b/>
          <w:sz w:val="24"/>
        </w:rPr>
        <w:t>N</w:t>
      </w:r>
    </w:p>
    <w:p w:rsidR="00410C57" w:rsidRDefault="0047373F" w:rsidP="00410C57">
      <w:pPr>
        <w:spacing w:after="0" w:line="240" w:lineRule="auto"/>
        <w:jc w:val="center"/>
        <w:rPr>
          <w:rFonts w:ascii="Times New Roman" w:hAnsi="Times New Roman" w:cs="Times New Roman"/>
          <w:b/>
          <w:sz w:val="24"/>
        </w:rPr>
      </w:pPr>
      <w:r>
        <w:rPr>
          <w:rFonts w:ascii="Times New Roman" w:hAnsi="Times New Roman" w:cs="Times New Roman"/>
          <w:b/>
          <w:sz w:val="24"/>
        </w:rPr>
        <w:t>NO. 2018</w:t>
      </w:r>
      <w:r w:rsidR="00410C57">
        <w:rPr>
          <w:rFonts w:ascii="Times New Roman" w:hAnsi="Times New Roman" w:cs="Times New Roman"/>
          <w:b/>
          <w:sz w:val="24"/>
        </w:rPr>
        <w:t>-_______</w:t>
      </w:r>
    </w:p>
    <w:p w:rsidR="00410C57" w:rsidRDefault="00410C57" w:rsidP="00410C57">
      <w:pPr>
        <w:spacing w:after="0" w:line="240" w:lineRule="auto"/>
        <w:jc w:val="center"/>
        <w:rPr>
          <w:rFonts w:ascii="Times New Roman" w:hAnsi="Times New Roman" w:cs="Times New Roman"/>
          <w:b/>
          <w:sz w:val="24"/>
        </w:rPr>
      </w:pPr>
    </w:p>
    <w:p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 xml:space="preserve">A RESOLUTION </w:t>
      </w:r>
      <w:r w:rsidR="00564CBB">
        <w:rPr>
          <w:rFonts w:ascii="Times New Roman" w:hAnsi="Times New Roman" w:cs="Times New Roman"/>
          <w:b/>
          <w:sz w:val="24"/>
        </w:rPr>
        <w:t>GRANTING ASCENT</w:t>
      </w:r>
      <w:r w:rsidR="0047373F">
        <w:rPr>
          <w:rFonts w:ascii="Times New Roman" w:hAnsi="Times New Roman" w:cs="Times New Roman"/>
          <w:b/>
          <w:sz w:val="24"/>
        </w:rPr>
        <w:t xml:space="preserve"> TO AN INTERAGENCY AGREEMENT BETWEEN </w:t>
      </w:r>
      <w:proofErr w:type="spellStart"/>
      <w:r w:rsidR="0047373F">
        <w:rPr>
          <w:rFonts w:ascii="Times New Roman" w:hAnsi="Times New Roman" w:cs="Times New Roman"/>
          <w:b/>
          <w:sz w:val="24"/>
        </w:rPr>
        <w:t>CWU</w:t>
      </w:r>
      <w:proofErr w:type="spellEnd"/>
      <w:r w:rsidR="0047373F">
        <w:rPr>
          <w:rFonts w:ascii="Times New Roman" w:hAnsi="Times New Roman" w:cs="Times New Roman"/>
          <w:b/>
          <w:sz w:val="24"/>
        </w:rPr>
        <w:t xml:space="preserve"> AND </w:t>
      </w:r>
      <w:proofErr w:type="spellStart"/>
      <w:r w:rsidR="0047373F">
        <w:rPr>
          <w:rFonts w:ascii="Times New Roman" w:hAnsi="Times New Roman" w:cs="Times New Roman"/>
          <w:b/>
          <w:sz w:val="24"/>
        </w:rPr>
        <w:t>DNR</w:t>
      </w:r>
      <w:proofErr w:type="spellEnd"/>
    </w:p>
    <w:p w:rsidR="00364D9A" w:rsidRDefault="00364D9A" w:rsidP="00410C57">
      <w:pPr>
        <w:spacing w:after="0" w:line="240" w:lineRule="auto"/>
        <w:ind w:left="1440" w:hanging="1440"/>
        <w:rPr>
          <w:rFonts w:ascii="Times New Roman" w:hAnsi="Times New Roman" w:cs="Times New Roman"/>
          <w:b/>
          <w:sz w:val="24"/>
        </w:rPr>
      </w:pPr>
    </w:p>
    <w:p w:rsidR="00364D9A" w:rsidRDefault="00364D9A" w:rsidP="00364D9A">
      <w:pPr>
        <w:autoSpaceDE w:val="0"/>
        <w:autoSpaceDN w:val="0"/>
        <w:adjustRightInd w:val="0"/>
        <w:spacing w:after="0" w:line="240" w:lineRule="auto"/>
        <w:rPr>
          <w:rFonts w:ascii="Arial" w:hAnsi="Arial" w:cs="Arial"/>
        </w:rPr>
      </w:pPr>
      <w:r w:rsidRPr="00364D9A">
        <w:rPr>
          <w:rFonts w:ascii="Arial" w:hAnsi="Arial" w:cs="Arial"/>
          <w:b/>
        </w:rPr>
        <w:t>WHEREAS,</w:t>
      </w:r>
      <w:r>
        <w:rPr>
          <w:rFonts w:ascii="Arial" w:hAnsi="Arial" w:cs="Arial"/>
        </w:rPr>
        <w:t xml:space="preserve"> </w:t>
      </w:r>
      <w:r w:rsidR="0047373F">
        <w:rPr>
          <w:rFonts w:ascii="Arial" w:hAnsi="Arial" w:cs="Arial"/>
        </w:rPr>
        <w:t>Kittitas County owns and operates its airport and industrial area</w:t>
      </w:r>
      <w:r>
        <w:rPr>
          <w:rFonts w:ascii="Arial" w:hAnsi="Arial" w:cs="Arial"/>
        </w:rPr>
        <w:t>; and</w:t>
      </w:r>
    </w:p>
    <w:p w:rsidR="00364D9A" w:rsidRDefault="00364D9A" w:rsidP="0047373F">
      <w:pPr>
        <w:autoSpaceDE w:val="0"/>
        <w:autoSpaceDN w:val="0"/>
        <w:adjustRightInd w:val="0"/>
        <w:spacing w:after="0" w:line="240" w:lineRule="auto"/>
        <w:rPr>
          <w:rFonts w:ascii="Arial" w:hAnsi="Arial" w:cs="Arial"/>
        </w:rPr>
      </w:pPr>
      <w:r w:rsidRPr="00364D9A">
        <w:rPr>
          <w:rFonts w:ascii="Arial" w:hAnsi="Arial" w:cs="Arial"/>
          <w:b/>
        </w:rPr>
        <w:t>WHEREAS,</w:t>
      </w:r>
      <w:r>
        <w:rPr>
          <w:rFonts w:ascii="Arial" w:hAnsi="Arial" w:cs="Arial"/>
        </w:rPr>
        <w:t xml:space="preserve"> </w:t>
      </w:r>
      <w:r w:rsidR="0047373F">
        <w:rPr>
          <w:rFonts w:ascii="Arial" w:hAnsi="Arial" w:cs="Arial"/>
        </w:rPr>
        <w:t>Central Washington University (</w:t>
      </w:r>
      <w:proofErr w:type="spellStart"/>
      <w:r w:rsidR="0047373F">
        <w:rPr>
          <w:rFonts w:ascii="Arial" w:hAnsi="Arial" w:cs="Arial"/>
        </w:rPr>
        <w:t>CWU</w:t>
      </w:r>
      <w:proofErr w:type="spellEnd"/>
      <w:r w:rsidR="0047373F">
        <w:rPr>
          <w:rFonts w:ascii="Arial" w:hAnsi="Arial" w:cs="Arial"/>
        </w:rPr>
        <w:t>) has a lease for a portion of that area, said lease requiring the County assent to any subletting or sublicensing</w:t>
      </w:r>
      <w:r>
        <w:rPr>
          <w:rFonts w:ascii="Arial" w:hAnsi="Arial" w:cs="Arial"/>
        </w:rPr>
        <w:t>; and</w:t>
      </w:r>
    </w:p>
    <w:p w:rsidR="00364D9A" w:rsidRDefault="00364D9A" w:rsidP="0047373F">
      <w:pPr>
        <w:autoSpaceDE w:val="0"/>
        <w:autoSpaceDN w:val="0"/>
        <w:adjustRightInd w:val="0"/>
        <w:spacing w:after="0" w:line="240" w:lineRule="auto"/>
        <w:rPr>
          <w:rFonts w:ascii="Arial" w:hAnsi="Arial" w:cs="Arial"/>
        </w:rPr>
      </w:pPr>
      <w:r w:rsidRPr="00364D9A">
        <w:rPr>
          <w:rFonts w:ascii="Arial" w:hAnsi="Arial" w:cs="Arial"/>
          <w:b/>
        </w:rPr>
        <w:t>WHEREAS,</w:t>
      </w:r>
      <w:r>
        <w:rPr>
          <w:rFonts w:ascii="Arial" w:hAnsi="Arial" w:cs="Arial"/>
        </w:rPr>
        <w:t xml:space="preserve"> </w:t>
      </w:r>
      <w:proofErr w:type="spellStart"/>
      <w:r w:rsidR="0047373F">
        <w:rPr>
          <w:rFonts w:ascii="Arial" w:hAnsi="Arial" w:cs="Arial"/>
        </w:rPr>
        <w:t>CWU</w:t>
      </w:r>
      <w:proofErr w:type="spellEnd"/>
      <w:r w:rsidR="0047373F">
        <w:rPr>
          <w:rFonts w:ascii="Arial" w:hAnsi="Arial" w:cs="Arial"/>
        </w:rPr>
        <w:t xml:space="preserve"> has, in the past entered into agreements with the Department of Natural Resources (</w:t>
      </w:r>
      <w:proofErr w:type="spellStart"/>
      <w:r w:rsidR="0047373F">
        <w:rPr>
          <w:rFonts w:ascii="Arial" w:hAnsi="Arial" w:cs="Arial"/>
        </w:rPr>
        <w:t>DNR</w:t>
      </w:r>
      <w:proofErr w:type="spellEnd"/>
      <w:r w:rsidR="0047373F">
        <w:rPr>
          <w:rFonts w:ascii="Arial" w:hAnsi="Arial" w:cs="Arial"/>
        </w:rPr>
        <w:t xml:space="preserve">) granting the </w:t>
      </w:r>
      <w:proofErr w:type="spellStart"/>
      <w:r w:rsidR="0047373F">
        <w:rPr>
          <w:rFonts w:ascii="Arial" w:hAnsi="Arial" w:cs="Arial"/>
        </w:rPr>
        <w:t>DNR</w:t>
      </w:r>
      <w:proofErr w:type="spellEnd"/>
      <w:r w:rsidR="0047373F">
        <w:rPr>
          <w:rFonts w:ascii="Arial" w:hAnsi="Arial" w:cs="Arial"/>
        </w:rPr>
        <w:t xml:space="preserve"> permission to park its helicopters on the premises leased by </w:t>
      </w:r>
      <w:proofErr w:type="spellStart"/>
      <w:r w:rsidR="0047373F">
        <w:rPr>
          <w:rFonts w:ascii="Arial" w:hAnsi="Arial" w:cs="Arial"/>
        </w:rPr>
        <w:t>CWU</w:t>
      </w:r>
      <w:proofErr w:type="spellEnd"/>
      <w:r w:rsidR="0047373F">
        <w:rPr>
          <w:rFonts w:ascii="Arial" w:hAnsi="Arial" w:cs="Arial"/>
        </w:rPr>
        <w:t xml:space="preserve"> during the fire season; and</w:t>
      </w:r>
    </w:p>
    <w:p w:rsidR="0047373F" w:rsidRPr="0047373F" w:rsidRDefault="0047373F" w:rsidP="0047373F">
      <w:pPr>
        <w:autoSpaceDE w:val="0"/>
        <w:autoSpaceDN w:val="0"/>
        <w:adjustRightInd w:val="0"/>
        <w:spacing w:after="0" w:line="240" w:lineRule="auto"/>
        <w:rPr>
          <w:rFonts w:ascii="Arial" w:hAnsi="Arial" w:cs="Arial"/>
        </w:rPr>
      </w:pPr>
      <w:r>
        <w:rPr>
          <w:rFonts w:ascii="Arial" w:hAnsi="Arial" w:cs="Arial"/>
          <w:b/>
        </w:rPr>
        <w:t>WHEREAS</w:t>
      </w:r>
      <w:r>
        <w:rPr>
          <w:rFonts w:ascii="Arial" w:hAnsi="Arial" w:cs="Arial"/>
        </w:rPr>
        <w:t>, Kittitas County has granted its ascent to these agreements in the past, and continues to believe such agreements are in the public good and so desires to grant such ascent for this fire season.</w:t>
      </w:r>
    </w:p>
    <w:p w:rsidR="00364D9A" w:rsidRDefault="00364D9A" w:rsidP="00410C57">
      <w:pPr>
        <w:spacing w:after="0" w:line="240" w:lineRule="auto"/>
        <w:ind w:left="1440" w:hanging="1440"/>
        <w:rPr>
          <w:rFonts w:ascii="Times New Roman" w:hAnsi="Times New Roman" w:cs="Times New Roman"/>
          <w:b/>
          <w:sz w:val="24"/>
        </w:rPr>
      </w:pPr>
    </w:p>
    <w:p w:rsidR="00233FAF" w:rsidRDefault="00233FAF" w:rsidP="00410C57">
      <w:pPr>
        <w:spacing w:after="0" w:line="240" w:lineRule="auto"/>
        <w:ind w:left="1440" w:hanging="1440"/>
        <w:rPr>
          <w:rFonts w:ascii="Times New Roman" w:hAnsi="Times New Roman" w:cs="Times New Roman"/>
          <w:b/>
          <w:sz w:val="24"/>
        </w:rPr>
      </w:pPr>
      <w:r>
        <w:rPr>
          <w:rFonts w:ascii="Times New Roman" w:hAnsi="Times New Roman" w:cs="Times New Roman"/>
          <w:b/>
          <w:sz w:val="24"/>
        </w:rPr>
        <w:t xml:space="preserve">Now, Therefore, Be it </w:t>
      </w:r>
      <w:proofErr w:type="gramStart"/>
      <w:r>
        <w:rPr>
          <w:rFonts w:ascii="Times New Roman" w:hAnsi="Times New Roman" w:cs="Times New Roman"/>
          <w:b/>
          <w:sz w:val="24"/>
        </w:rPr>
        <w:t>Resolved</w:t>
      </w:r>
      <w:proofErr w:type="gramEnd"/>
      <w:r>
        <w:rPr>
          <w:rFonts w:ascii="Times New Roman" w:hAnsi="Times New Roman" w:cs="Times New Roman"/>
          <w:b/>
          <w:sz w:val="24"/>
        </w:rPr>
        <w:t>:</w:t>
      </w:r>
    </w:p>
    <w:p w:rsidR="00233FAF" w:rsidRDefault="00233FAF" w:rsidP="00410C57">
      <w:pPr>
        <w:spacing w:after="0" w:line="240" w:lineRule="auto"/>
        <w:ind w:left="1440" w:hanging="1440"/>
        <w:rPr>
          <w:rFonts w:ascii="Times New Roman" w:hAnsi="Times New Roman" w:cs="Times New Roman"/>
          <w:b/>
          <w:sz w:val="24"/>
        </w:rPr>
      </w:pPr>
    </w:p>
    <w:p w:rsidR="00D96C6D" w:rsidRDefault="00364D9A" w:rsidP="00233FAF">
      <w:pPr>
        <w:spacing w:after="0" w:line="240" w:lineRule="auto"/>
        <w:ind w:left="360"/>
        <w:rPr>
          <w:rFonts w:ascii="Times New Roman" w:hAnsi="Times New Roman" w:cs="Times New Roman"/>
          <w:sz w:val="24"/>
        </w:rPr>
      </w:pPr>
      <w:r>
        <w:rPr>
          <w:rFonts w:ascii="Times New Roman" w:hAnsi="Times New Roman" w:cs="Times New Roman"/>
          <w:sz w:val="24"/>
        </w:rPr>
        <w:t xml:space="preserve">The </w:t>
      </w:r>
      <w:proofErr w:type="spellStart"/>
      <w:r>
        <w:rPr>
          <w:rFonts w:ascii="Times New Roman" w:hAnsi="Times New Roman" w:cs="Times New Roman"/>
          <w:sz w:val="24"/>
        </w:rPr>
        <w:t>BOCC</w:t>
      </w:r>
      <w:proofErr w:type="spellEnd"/>
      <w:r>
        <w:rPr>
          <w:rFonts w:ascii="Times New Roman" w:hAnsi="Times New Roman" w:cs="Times New Roman"/>
          <w:sz w:val="24"/>
        </w:rPr>
        <w:t xml:space="preserve"> </w:t>
      </w:r>
      <w:r w:rsidR="0047373F">
        <w:rPr>
          <w:rFonts w:ascii="Times New Roman" w:hAnsi="Times New Roman" w:cs="Times New Roman"/>
          <w:sz w:val="24"/>
        </w:rPr>
        <w:t xml:space="preserve">hereby grants its ascent to the agreement between </w:t>
      </w:r>
      <w:proofErr w:type="spellStart"/>
      <w:r w:rsidR="0047373F">
        <w:rPr>
          <w:rFonts w:ascii="Times New Roman" w:hAnsi="Times New Roman" w:cs="Times New Roman"/>
          <w:sz w:val="24"/>
        </w:rPr>
        <w:t>CWU</w:t>
      </w:r>
      <w:proofErr w:type="spellEnd"/>
      <w:r w:rsidR="0047373F">
        <w:rPr>
          <w:rFonts w:ascii="Times New Roman" w:hAnsi="Times New Roman" w:cs="Times New Roman"/>
          <w:sz w:val="24"/>
        </w:rPr>
        <w:t xml:space="preserve"> and </w:t>
      </w:r>
      <w:proofErr w:type="spellStart"/>
      <w:r w:rsidR="0047373F">
        <w:rPr>
          <w:rFonts w:ascii="Times New Roman" w:hAnsi="Times New Roman" w:cs="Times New Roman"/>
          <w:sz w:val="24"/>
        </w:rPr>
        <w:t>DNR</w:t>
      </w:r>
      <w:proofErr w:type="spellEnd"/>
      <w:r w:rsidR="0047373F">
        <w:rPr>
          <w:rFonts w:ascii="Times New Roman" w:hAnsi="Times New Roman" w:cs="Times New Roman"/>
          <w:sz w:val="24"/>
        </w:rPr>
        <w:t xml:space="preserve"> attached hereto as Exhibit “A.”</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proofErr w:type="gramStart"/>
      <w:r>
        <w:rPr>
          <w:rFonts w:ascii="Times New Roman" w:hAnsi="Times New Roman" w:cs="Times New Roman"/>
          <w:sz w:val="24"/>
        </w:rPr>
        <w:t>DATED this __________ day of ____________________, 201</w:t>
      </w:r>
      <w:r w:rsidR="0047373F">
        <w:rPr>
          <w:rFonts w:ascii="Times New Roman" w:hAnsi="Times New Roman" w:cs="Times New Roman"/>
          <w:sz w:val="24"/>
        </w:rPr>
        <w:t>8</w:t>
      </w:r>
      <w:r>
        <w:rPr>
          <w:rFonts w:ascii="Times New Roman" w:hAnsi="Times New Roman" w:cs="Times New Roman"/>
          <w:sz w:val="24"/>
        </w:rPr>
        <w:t>, at Ellensburg, Washington.</w:t>
      </w:r>
      <w:proofErr w:type="gramEnd"/>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BOARD OF COUNTY COMMISSIONERS</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KITTITAS COUNTY, WASHINGTON</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47373F" w:rsidRPr="0047373F">
        <w:rPr>
          <w:rFonts w:ascii="Times New Roman" w:hAnsi="Times New Roman" w:cs="Times New Roman"/>
          <w:sz w:val="24"/>
        </w:rPr>
        <w:t>Laura Osiadacz</w:t>
      </w:r>
      <w:r>
        <w:rPr>
          <w:rFonts w:ascii="Times New Roman" w:hAnsi="Times New Roman" w:cs="Times New Roman"/>
          <w:sz w:val="24"/>
        </w:rPr>
        <w:t>, Chair</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47373F" w:rsidRPr="0047373F">
        <w:rPr>
          <w:rFonts w:ascii="Times New Roman" w:hAnsi="Times New Roman" w:cs="Times New Roman"/>
          <w:sz w:val="24"/>
        </w:rPr>
        <w:t>Obie O’Brien</w:t>
      </w:r>
      <w:r>
        <w:rPr>
          <w:rFonts w:ascii="Times New Roman" w:hAnsi="Times New Roman" w:cs="Times New Roman"/>
          <w:sz w:val="24"/>
        </w:rPr>
        <w:t>, Vice-Chair</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47373F" w:rsidRPr="0047373F">
        <w:rPr>
          <w:rFonts w:ascii="Times New Roman" w:hAnsi="Times New Roman" w:cs="Times New Roman"/>
          <w:sz w:val="24"/>
        </w:rPr>
        <w:t>Paul Jewell</w:t>
      </w:r>
      <w:r>
        <w:rPr>
          <w:rFonts w:ascii="Times New Roman" w:hAnsi="Times New Roman" w:cs="Times New Roman"/>
          <w:sz w:val="24"/>
        </w:rPr>
        <w:t>, Commissioner</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p>
    <w:p w:rsidR="00D96C6D" w:rsidRDefault="0047373F" w:rsidP="00233FAF">
      <w:pPr>
        <w:spacing w:after="0" w:line="240" w:lineRule="auto"/>
        <w:ind w:left="360"/>
        <w:rPr>
          <w:rFonts w:ascii="Times New Roman" w:hAnsi="Times New Roman" w:cs="Times New Roman"/>
          <w:sz w:val="24"/>
        </w:rPr>
      </w:pPr>
      <w:r>
        <w:rPr>
          <w:rFonts w:ascii="Times New Roman" w:hAnsi="Times New Roman" w:cs="Times New Roman"/>
          <w:sz w:val="24"/>
        </w:rPr>
        <w:t>A</w:t>
      </w:r>
      <w:r w:rsidR="00D96C6D">
        <w:rPr>
          <w:rFonts w:ascii="Times New Roman" w:hAnsi="Times New Roman" w:cs="Times New Roman"/>
          <w:sz w:val="24"/>
        </w:rPr>
        <w:t>TTEST:</w:t>
      </w:r>
    </w:p>
    <w:p w:rsidR="00D96C6D" w:rsidRDefault="00D96C6D" w:rsidP="00233FAF">
      <w:pPr>
        <w:spacing w:after="0" w:line="240" w:lineRule="auto"/>
        <w:ind w:left="360"/>
        <w:rPr>
          <w:rFonts w:ascii="Times New Roman" w:hAnsi="Times New Roman" w:cs="Times New Roman"/>
          <w:sz w:val="24"/>
        </w:rPr>
      </w:pPr>
    </w:p>
    <w:p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_____________________________</w:t>
      </w:r>
    </w:p>
    <w:p w:rsidR="00D96C6D" w:rsidRPr="00233FAF"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Clerk of the Board</w:t>
      </w:r>
    </w:p>
    <w:sectPr w:rsidR="00D96C6D" w:rsidRPr="00233F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0251B4"/>
    <w:multiLevelType w:val="hybridMultilevel"/>
    <w:tmpl w:val="CA6E6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C57"/>
    <w:rsid w:val="0001017D"/>
    <w:rsid w:val="00190779"/>
    <w:rsid w:val="001C53CF"/>
    <w:rsid w:val="00233FAF"/>
    <w:rsid w:val="00364D9A"/>
    <w:rsid w:val="00410C57"/>
    <w:rsid w:val="0047373F"/>
    <w:rsid w:val="00547BC8"/>
    <w:rsid w:val="00564CBB"/>
    <w:rsid w:val="00610504"/>
    <w:rsid w:val="00807DA1"/>
    <w:rsid w:val="00B06632"/>
    <w:rsid w:val="00D96C6D"/>
    <w:rsid w:val="00E26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213</Words>
  <Characters>1216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Bugni</dc:creator>
  <cp:lastModifiedBy>Neil Caulkins</cp:lastModifiedBy>
  <cp:revision>4</cp:revision>
  <dcterms:created xsi:type="dcterms:W3CDTF">2018-05-22T16:57:00Z</dcterms:created>
  <dcterms:modified xsi:type="dcterms:W3CDTF">2018-05-22T17:16:00Z</dcterms:modified>
</cp:coreProperties>
</file>